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8F8F86" w14:textId="281E8C18" w:rsidR="00A9796F" w:rsidRDefault="00767D21" w:rsidP="00D55EAC">
      <w:pPr>
        <w:widowControl w:val="0"/>
        <w:tabs>
          <w:tab w:val="left" w:pos="567"/>
        </w:tabs>
        <w:spacing w:before="120" w:line="264" w:lineRule="auto"/>
        <w:jc w:val="center"/>
        <w:rPr>
          <w:b/>
          <w:sz w:val="28"/>
          <w:szCs w:val="28"/>
        </w:rPr>
      </w:pPr>
      <w:r>
        <w:rPr>
          <w:b/>
          <w:sz w:val="28"/>
          <w:szCs w:val="28"/>
        </w:rPr>
        <w:t>YÊU CẦU KỸ THUẬT VỎ BẢO VỆ TỦ RMU ĐẶT NGOÀI TRỜI</w:t>
      </w:r>
    </w:p>
    <w:p w14:paraId="446C6607" w14:textId="7FCA2E98" w:rsidR="00767D21" w:rsidRPr="00767D21" w:rsidRDefault="00767D21" w:rsidP="00767D21">
      <w:pPr>
        <w:jc w:val="center"/>
        <w:rPr>
          <w:b/>
          <w:sz w:val="28"/>
          <w:szCs w:val="28"/>
        </w:rPr>
      </w:pPr>
      <w:r w:rsidRPr="00767D21">
        <w:rPr>
          <w:b/>
          <w:sz w:val="28"/>
          <w:szCs w:val="28"/>
        </w:rPr>
        <w:t xml:space="preserve">(Vỏ tủ RMU </w:t>
      </w:r>
      <w:r w:rsidR="00582C5D">
        <w:rPr>
          <w:b/>
          <w:sz w:val="28"/>
          <w:szCs w:val="28"/>
        </w:rPr>
        <w:t>3</w:t>
      </w:r>
      <w:r w:rsidRPr="00767D21">
        <w:rPr>
          <w:b/>
          <w:sz w:val="28"/>
          <w:szCs w:val="28"/>
        </w:rPr>
        <w:t xml:space="preserve"> ngăn ngoài trời)</w:t>
      </w:r>
    </w:p>
    <w:p w14:paraId="123801EF" w14:textId="5616DDA7" w:rsidR="009934AD" w:rsidRPr="005D3BB6" w:rsidRDefault="009934AD" w:rsidP="00CF3B3D">
      <w:pPr>
        <w:widowControl w:val="0"/>
        <w:tabs>
          <w:tab w:val="left" w:pos="567"/>
        </w:tabs>
        <w:spacing w:before="120" w:line="264" w:lineRule="auto"/>
        <w:rPr>
          <w:b/>
          <w:sz w:val="28"/>
          <w:szCs w:val="28"/>
          <w:u w:val="single"/>
        </w:rPr>
      </w:pPr>
      <w:r w:rsidRPr="005D3BB6">
        <w:rPr>
          <w:b/>
          <w:noProof/>
          <w:sz w:val="28"/>
          <w:szCs w:val="28"/>
          <w:u w:val="single"/>
        </w:rPr>
        <mc:AlternateContent>
          <mc:Choice Requires="wps">
            <w:drawing>
              <wp:anchor distT="0" distB="0" distL="114300" distR="114300" simplePos="0" relativeHeight="251677696" behindDoc="0" locked="0" layoutInCell="1" allowOverlap="1" wp14:anchorId="440794BB" wp14:editId="2917C098">
                <wp:simplePos x="0" y="0"/>
                <wp:positionH relativeFrom="column">
                  <wp:posOffset>1426845</wp:posOffset>
                </wp:positionH>
                <wp:positionV relativeFrom="paragraph">
                  <wp:posOffset>57785</wp:posOffset>
                </wp:positionV>
                <wp:extent cx="294894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9489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D4D214" id="Straight Connector 6"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112.35pt,4.55pt" to="344.5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" strokecolor="black [3040]"/>
            </w:pict>
          </mc:Fallback>
        </mc:AlternateContent>
      </w:r>
    </w:p>
    <w:p w14:paraId="6C7591CB" w14:textId="77777777" w:rsidR="00A9796F" w:rsidRPr="005D3BB6" w:rsidRDefault="00A9796F" w:rsidP="00D55EAC">
      <w:pPr>
        <w:widowControl w:val="0"/>
        <w:tabs>
          <w:tab w:val="left" w:pos="567"/>
          <w:tab w:val="left" w:pos="851"/>
        </w:tabs>
        <w:jc w:val="both"/>
        <w:rPr>
          <w:rFonts w:eastAsia="Arial"/>
          <w:b/>
          <w:bCs/>
          <w:sz w:val="28"/>
          <w:szCs w:val="28"/>
        </w:rPr>
      </w:pPr>
      <w:r w:rsidRPr="005D3BB6">
        <w:rPr>
          <w:rFonts w:eastAsia="Arial"/>
          <w:b/>
          <w:bCs/>
          <w:sz w:val="28"/>
          <w:szCs w:val="28"/>
        </w:rPr>
        <w:tab/>
        <w:t>1- Thiết kế:</w:t>
      </w:r>
    </w:p>
    <w:p w14:paraId="7566F6C7" w14:textId="3DC7E13D"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Vỏ bảo vệ tủ</w:t>
      </w:r>
      <w:r w:rsidR="00DA1CE3">
        <w:rPr>
          <w:rFonts w:eastAsia="Arial"/>
          <w:sz w:val="28"/>
          <w:szCs w:val="28"/>
        </w:rPr>
        <w:t xml:space="preserve"> RMU 04 ngăn</w:t>
      </w:r>
      <w:r w:rsidRPr="005D3BB6">
        <w:rPr>
          <w:rFonts w:eastAsia="Arial"/>
          <w:sz w:val="28"/>
          <w:szCs w:val="28"/>
        </w:rPr>
        <w:t xml:space="preserve"> được thiết kế để lắp đặt ngoài trời, đảm bảo lắp đặt và thay thế dễ dàng thiết bị đặt trong vỏ bảo vệ. </w:t>
      </w:r>
    </w:p>
    <w:p w14:paraId="0A162F00" w14:textId="17195516"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Vỏ bảo vệ được chế tạo bằng inox 304</w:t>
      </w:r>
      <w:r w:rsidR="00523EB4">
        <w:rPr>
          <w:rFonts w:eastAsia="Arial"/>
          <w:sz w:val="28"/>
          <w:szCs w:val="28"/>
        </w:rPr>
        <w:t xml:space="preserve"> dày 1,5mm</w:t>
      </w:r>
      <w:r w:rsidRPr="005D3BB6">
        <w:rPr>
          <w:rFonts w:eastAsia="Arial"/>
          <w:sz w:val="28"/>
          <w:szCs w:val="28"/>
        </w:rPr>
        <w:t>, là loại thép không gỉ chịu nhiệt cao, có khả năng chống ăn mòn tốt đối với nhiều chất ăn mòn hóa học và môi trường công nghiệp</w:t>
      </w:r>
    </w:p>
    <w:p w14:paraId="683B920D" w14:textId="5897FEDE" w:rsidR="00523EB4" w:rsidRDefault="00A9796F" w:rsidP="00D55EAC">
      <w:pPr>
        <w:widowControl w:val="0"/>
        <w:tabs>
          <w:tab w:val="left" w:pos="567"/>
        </w:tabs>
        <w:ind w:firstLine="567"/>
        <w:jc w:val="both"/>
        <w:rPr>
          <w:rFonts w:eastAsia="Arial"/>
          <w:sz w:val="28"/>
          <w:szCs w:val="28"/>
        </w:rPr>
      </w:pPr>
      <w:r w:rsidRPr="005D3BB6">
        <w:rPr>
          <w:rFonts w:eastAsia="Arial"/>
          <w:sz w:val="28"/>
          <w:szCs w:val="28"/>
        </w:rPr>
        <w:t xml:space="preserve">- Phần </w:t>
      </w:r>
      <w:r w:rsidR="00545A97">
        <w:rPr>
          <w:rFonts w:eastAsia="Arial"/>
          <w:sz w:val="28"/>
          <w:szCs w:val="28"/>
        </w:rPr>
        <w:t>khung,</w:t>
      </w:r>
      <w:r w:rsidRPr="005D3BB6">
        <w:rPr>
          <w:rFonts w:eastAsia="Arial"/>
          <w:sz w:val="28"/>
          <w:szCs w:val="28"/>
        </w:rPr>
        <w:t xml:space="preserve"> đế có độ cao 100mm, dùng thép hình </w:t>
      </w:r>
      <w:r w:rsidR="00523EB4">
        <w:rPr>
          <w:rFonts w:eastAsia="Arial"/>
          <w:sz w:val="28"/>
          <w:szCs w:val="28"/>
        </w:rPr>
        <w:t>U100x5</w:t>
      </w:r>
      <w:r w:rsidR="00545A97">
        <w:rPr>
          <w:rFonts w:eastAsia="Arial"/>
          <w:sz w:val="28"/>
          <w:szCs w:val="28"/>
        </w:rPr>
        <w:t>0x5</w:t>
      </w:r>
      <w:r w:rsidR="00CF3B3D">
        <w:rPr>
          <w:rFonts w:eastAsia="Arial"/>
          <w:sz w:val="28"/>
          <w:szCs w:val="28"/>
        </w:rPr>
        <w:t xml:space="preserve"> </w:t>
      </w:r>
      <w:r w:rsidRPr="005D3BB6">
        <w:rPr>
          <w:rFonts w:eastAsia="Arial"/>
          <w:sz w:val="28"/>
          <w:szCs w:val="28"/>
        </w:rPr>
        <w:t>mạ kẽm nhúng nóng, đảm bảo không han gỉ trong điều kiện thời tiết khắc nghiệt, môi trường bụi bẩn.</w:t>
      </w:r>
    </w:p>
    <w:p w14:paraId="2F51FDA6" w14:textId="5B24BFC1" w:rsidR="00A9796F" w:rsidRPr="005D3BB6" w:rsidRDefault="00523EB4" w:rsidP="00D55EAC">
      <w:pPr>
        <w:widowControl w:val="0"/>
        <w:tabs>
          <w:tab w:val="left" w:pos="567"/>
        </w:tabs>
        <w:ind w:firstLine="567"/>
        <w:jc w:val="both"/>
        <w:rPr>
          <w:rFonts w:eastAsia="Arial"/>
          <w:sz w:val="28"/>
          <w:szCs w:val="28"/>
        </w:rPr>
      </w:pPr>
      <w:r>
        <w:rPr>
          <w:rFonts w:eastAsia="Arial"/>
          <w:sz w:val="28"/>
          <w:szCs w:val="28"/>
        </w:rPr>
        <w:t xml:space="preserve">- Giá đỡ tủ </w:t>
      </w:r>
      <w:r w:rsidRPr="005D3BB6">
        <w:rPr>
          <w:rFonts w:eastAsia="Arial"/>
          <w:sz w:val="28"/>
          <w:szCs w:val="28"/>
        </w:rPr>
        <w:t xml:space="preserve">dùng thép hình </w:t>
      </w:r>
      <w:r>
        <w:rPr>
          <w:rFonts w:eastAsia="Arial"/>
          <w:sz w:val="28"/>
          <w:szCs w:val="28"/>
        </w:rPr>
        <w:t>U</w:t>
      </w:r>
      <w:r>
        <w:rPr>
          <w:rFonts w:eastAsia="Arial"/>
          <w:sz w:val="28"/>
          <w:szCs w:val="28"/>
        </w:rPr>
        <w:t>80x5</w:t>
      </w:r>
      <w:r>
        <w:rPr>
          <w:rFonts w:eastAsia="Arial"/>
          <w:sz w:val="28"/>
          <w:szCs w:val="28"/>
        </w:rPr>
        <w:t xml:space="preserve"> </w:t>
      </w:r>
      <w:r w:rsidRPr="005D3BB6">
        <w:rPr>
          <w:rFonts w:eastAsia="Arial"/>
          <w:sz w:val="28"/>
          <w:szCs w:val="28"/>
        </w:rPr>
        <w:t>mạ kẽm nhúng nóng</w:t>
      </w:r>
      <w:r>
        <w:rPr>
          <w:rFonts w:eastAsia="Arial"/>
          <w:sz w:val="28"/>
          <w:szCs w:val="28"/>
        </w:rPr>
        <w:t>.</w:t>
      </w:r>
    </w:p>
    <w:p w14:paraId="777C8BEA" w14:textId="77777777"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Vỏ tủ được bố trí cánh cửa có chốt, mặt ngoài có tai khóa dùng cho khóa treo d8 kèm nắp che mưa. Cánh tủ có gioăng, đảm bảo độ kín IP54 theo tiêu chuẩn IEC-529.</w:t>
      </w:r>
    </w:p>
    <w:p w14:paraId="00107C35" w14:textId="77777777"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Hệ thống thông gió bởi các cửa chớp thông gió tự nhiên và có lưới chống côn trùng xâm nhập.</w:t>
      </w:r>
    </w:p>
    <w:p w14:paraId="1379BBD2" w14:textId="77777777"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xml:space="preserve">- Vỏ bảo vệ có lỗ để liên kết với bệ móng bằng bu lông và có vị trí nối đất để nối với hệ thống tiếp địa an toàn. </w:t>
      </w:r>
    </w:p>
    <w:p w14:paraId="40273478" w14:textId="77777777"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Vỏ tủ phải được chế tạo để có thể thay thế thiết bị (tủ RMU) ngay tại vị trí đã lắp đặt mà không cần cải tạo vỏ.</w:t>
      </w:r>
    </w:p>
    <w:p w14:paraId="3B14A42C" w14:textId="4B75F912"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xml:space="preserve">- Cấu trúc cơ khí: </w:t>
      </w:r>
      <w:r w:rsidR="000C13E2" w:rsidRPr="005D3BB6">
        <w:rPr>
          <w:rFonts w:eastAsia="Arial"/>
          <w:sz w:val="28"/>
          <w:szCs w:val="28"/>
        </w:rPr>
        <w:t>Các kết cấu, c</w:t>
      </w:r>
      <w:r w:rsidRPr="005D3BB6">
        <w:rPr>
          <w:rFonts w:eastAsia="Arial"/>
          <w:sz w:val="28"/>
          <w:szCs w:val="28"/>
        </w:rPr>
        <w:t xml:space="preserve">ấu trúc vỏ bảo vệ phải </w:t>
      </w:r>
      <w:r w:rsidR="002F2176" w:rsidRPr="005D3BB6">
        <w:rPr>
          <w:rFonts w:eastAsia="Arial"/>
          <w:sz w:val="28"/>
          <w:szCs w:val="28"/>
        </w:rPr>
        <w:t xml:space="preserve">liên kết </w:t>
      </w:r>
      <w:r w:rsidRPr="005D3BB6">
        <w:rPr>
          <w:rFonts w:eastAsia="Arial"/>
          <w:sz w:val="28"/>
          <w:szCs w:val="28"/>
        </w:rPr>
        <w:t>chắc chắn, không bị xiên và không được rung lắc.</w:t>
      </w:r>
    </w:p>
    <w:p w14:paraId="21EB05AD" w14:textId="77777777"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Lắp đặt tổng thể: Khi vỏ bảo vệ được lắp ráp hoàn chỉnh tất cả các cửa phải được đóng mở dễ dàng. Các chi tiết như bản lề, chốt khóa chắc chắn.</w:t>
      </w:r>
    </w:p>
    <w:p w14:paraId="50458195" w14:textId="77777777" w:rsidR="00A9796F" w:rsidRPr="005D3BB6" w:rsidRDefault="00A9796F" w:rsidP="00D55EAC">
      <w:pPr>
        <w:widowControl w:val="0"/>
        <w:tabs>
          <w:tab w:val="left" w:pos="567"/>
        </w:tabs>
        <w:ind w:firstLine="567"/>
        <w:jc w:val="both"/>
        <w:rPr>
          <w:rFonts w:eastAsia="Arial"/>
          <w:sz w:val="28"/>
          <w:szCs w:val="28"/>
        </w:rPr>
      </w:pPr>
      <w:r w:rsidRPr="005D3BB6">
        <w:rPr>
          <w:rFonts w:eastAsia="Arial"/>
          <w:sz w:val="28"/>
          <w:szCs w:val="28"/>
        </w:rPr>
        <w:t xml:space="preserve">- Kích thước, vật liệu chế tạo: Theo bản vẽ đính kèm. </w:t>
      </w:r>
    </w:p>
    <w:p w14:paraId="158912C3" w14:textId="77777777" w:rsidR="00A9796F" w:rsidRPr="005D3BB6" w:rsidRDefault="00A9796F" w:rsidP="00D55EAC">
      <w:pPr>
        <w:widowControl w:val="0"/>
        <w:tabs>
          <w:tab w:val="left" w:pos="567"/>
          <w:tab w:val="left" w:pos="851"/>
        </w:tabs>
        <w:jc w:val="both"/>
        <w:rPr>
          <w:rFonts w:eastAsia="Arial"/>
          <w:b/>
          <w:bCs/>
          <w:sz w:val="28"/>
          <w:szCs w:val="28"/>
        </w:rPr>
      </w:pPr>
      <w:r w:rsidRPr="005D3BB6">
        <w:rPr>
          <w:rFonts w:eastAsia="Arial"/>
          <w:b/>
          <w:bCs/>
          <w:sz w:val="28"/>
          <w:szCs w:val="28"/>
        </w:rPr>
        <w:tab/>
        <w:t>2. Nhãn mác, biển báo:</w:t>
      </w:r>
    </w:p>
    <w:p w14:paraId="46A19051" w14:textId="77777777" w:rsidR="00A9796F" w:rsidRPr="005D3BB6" w:rsidRDefault="00A9796F" w:rsidP="00D55EAC">
      <w:pPr>
        <w:widowControl w:val="0"/>
        <w:tabs>
          <w:tab w:val="left" w:pos="567"/>
          <w:tab w:val="left" w:pos="851"/>
        </w:tabs>
        <w:jc w:val="both"/>
        <w:rPr>
          <w:rFonts w:eastAsia="Arial"/>
          <w:b/>
          <w:bCs/>
          <w:sz w:val="28"/>
          <w:szCs w:val="28"/>
        </w:rPr>
      </w:pPr>
      <w:r w:rsidRPr="005D3BB6">
        <w:rPr>
          <w:rFonts w:eastAsia="Arial"/>
          <w:b/>
          <w:bCs/>
          <w:sz w:val="28"/>
          <w:szCs w:val="28"/>
        </w:rPr>
        <w:tab/>
        <w:t>- Nhãn mác:</w:t>
      </w:r>
    </w:p>
    <w:p w14:paraId="3F2A463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 Biển tên tủ RMU.</w:t>
      </w:r>
    </w:p>
    <w:p w14:paraId="53D4C788"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 Biển nhận diện thương hiệu của EVN.</w:t>
      </w:r>
    </w:p>
    <w:p w14:paraId="24F7898B"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noProof/>
          <w:sz w:val="28"/>
          <w:szCs w:val="28"/>
        </w:rPr>
        <w:lastRenderedPageBreak/>
        <w:drawing>
          <wp:inline distT="0" distB="0" distL="0" distR="0" wp14:anchorId="12CD6F93" wp14:editId="4CED0D29">
            <wp:extent cx="3414839" cy="34148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7464" cy="3517464"/>
                    </a:xfrm>
                    <a:prstGeom prst="rect">
                      <a:avLst/>
                    </a:prstGeom>
                    <a:noFill/>
                  </pic:spPr>
                </pic:pic>
              </a:graphicData>
            </a:graphic>
          </wp:inline>
        </w:drawing>
      </w:r>
    </w:p>
    <w:p w14:paraId="47646ADE"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 xml:space="preserve">Nhãn hiệu EVNHANOI khi sử dụng phải được lấy từ phiên bản gốc tiêu chuẩn được mã hóa bằng phần mềm đồ họa chuyện dụng. Không được vẽ lại Nhãn hiệu từ các ấn phầm cũng như không được chỉnh sửa Nhãn hiệu từ phiên bản gốc. Tùy theo ngữ cảnh cụ thể, sao cho đảm bảo tính thẩm mỹ cao và khả năng nhận biết Nhãn hiệu tốt nhất. Hệ thống nhận diện thương hiệu khi áp dụng tại vị trí bằng phẳng, dễ quan sát, không bị tác động bởi ngoại lực, ít chịu ảnh hưởng bởi môi trường và phải đảm bảo không ảnh hưởng đến cách điện, chế độ vận hành bình thường của thiết </w:t>
      </w:r>
      <w:proofErr w:type="gramStart"/>
      <w:r w:rsidRPr="005D3BB6">
        <w:rPr>
          <w:rFonts w:eastAsia="Arial"/>
          <w:sz w:val="28"/>
          <w:szCs w:val="28"/>
        </w:rPr>
        <w:t>bị,…</w:t>
      </w:r>
      <w:proofErr w:type="gramEnd"/>
      <w:r w:rsidRPr="005D3BB6">
        <w:rPr>
          <w:rFonts w:eastAsia="Arial"/>
          <w:sz w:val="28"/>
          <w:szCs w:val="28"/>
        </w:rPr>
        <w:t>).</w:t>
      </w:r>
    </w:p>
    <w:p w14:paraId="7264AA86"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Quy cách:</w:t>
      </w:r>
    </w:p>
    <w:p w14:paraId="1AEEDBC1"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 Logo: EVNHANOI (theo quy định áp dụng Hệ thống nhận diện thương hiệu của EVN đã ban hành)</w:t>
      </w:r>
    </w:p>
    <w:p w14:paraId="5871455E"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 Góc dưới bên phải: họa tiết đồ họa (theo quy định áp dụng Hệ thống nhận diện thương hiệu của EVN đã ban hành)</w:t>
      </w:r>
    </w:p>
    <w:p w14:paraId="0C7F0137"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 Kiểu chữ: HelveticaBoldVU</w:t>
      </w:r>
    </w:p>
    <w:p w14:paraId="7F5E5B31"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ab/>
        <w:t>Các mẫu nhận diện thương hiệu được sơn trên bề mặt kim loại đảm bảo bền với thời gian, màu theo quy định.</w:t>
      </w:r>
    </w:p>
    <w:p w14:paraId="61DD5A30" w14:textId="77777777" w:rsidR="00A9796F" w:rsidRPr="005D3BB6" w:rsidRDefault="00A9796F" w:rsidP="00D55EAC">
      <w:pPr>
        <w:widowControl w:val="0"/>
        <w:tabs>
          <w:tab w:val="left" w:pos="567"/>
          <w:tab w:val="left" w:pos="851"/>
        </w:tabs>
        <w:jc w:val="both"/>
        <w:rPr>
          <w:rFonts w:eastAsia="Arial"/>
          <w:b/>
          <w:sz w:val="28"/>
          <w:szCs w:val="28"/>
        </w:rPr>
      </w:pPr>
      <w:r w:rsidRPr="005D3BB6">
        <w:rPr>
          <w:rFonts w:eastAsia="Arial"/>
          <w:b/>
          <w:sz w:val="28"/>
          <w:szCs w:val="28"/>
        </w:rPr>
        <w:tab/>
        <w:t xml:space="preserve">- Biển báo:  </w:t>
      </w:r>
    </w:p>
    <w:p w14:paraId="03D9D927" w14:textId="76AD5B25" w:rsidR="00A9796F" w:rsidRPr="005D3BB6" w:rsidRDefault="001D1C04" w:rsidP="00D55EAC">
      <w:pPr>
        <w:widowControl w:val="0"/>
        <w:tabs>
          <w:tab w:val="left" w:pos="567"/>
          <w:tab w:val="left" w:pos="851"/>
        </w:tabs>
        <w:jc w:val="both"/>
        <w:rPr>
          <w:rFonts w:eastAsia="Arial"/>
          <w:sz w:val="28"/>
          <w:szCs w:val="28"/>
        </w:rPr>
      </w:pPr>
      <w:r>
        <w:rPr>
          <w:rFonts w:eastAsia="Arial"/>
          <w:sz w:val="28"/>
          <w:szCs w:val="28"/>
        </w:rPr>
        <w:tab/>
      </w:r>
      <w:r w:rsidR="00A9796F" w:rsidRPr="005D3BB6">
        <w:rPr>
          <w:rFonts w:eastAsia="Arial"/>
          <w:sz w:val="28"/>
          <w:szCs w:val="28"/>
        </w:rPr>
        <w:t xml:space="preserve">Tại </w:t>
      </w:r>
      <w:r w:rsidR="00523EB4">
        <w:rPr>
          <w:rFonts w:eastAsia="Arial"/>
          <w:sz w:val="28"/>
          <w:szCs w:val="28"/>
        </w:rPr>
        <w:t>03</w:t>
      </w:r>
      <w:r>
        <w:rPr>
          <w:rFonts w:eastAsia="Arial"/>
          <w:sz w:val="28"/>
          <w:szCs w:val="28"/>
        </w:rPr>
        <w:t xml:space="preserve"> mặ</w:t>
      </w:r>
      <w:r w:rsidR="00523EB4">
        <w:rPr>
          <w:rFonts w:eastAsia="Arial"/>
          <w:sz w:val="28"/>
          <w:szCs w:val="28"/>
        </w:rPr>
        <w:t xml:space="preserve">t </w:t>
      </w:r>
      <w:r w:rsidR="00A9796F" w:rsidRPr="005D3BB6">
        <w:rPr>
          <w:rFonts w:eastAsia="Arial"/>
          <w:sz w:val="28"/>
          <w:szCs w:val="28"/>
        </w:rPr>
        <w:t xml:space="preserve">bên ngoài vỏ tủ có bố trí biển báo an toàn: Theo quy định </w:t>
      </w:r>
      <w:r w:rsidR="000B5F57" w:rsidRPr="005D3BB6">
        <w:rPr>
          <w:rFonts w:eastAsia="Arial"/>
          <w:sz w:val="28"/>
          <w:szCs w:val="28"/>
        </w:rPr>
        <w:t>hiện</w:t>
      </w:r>
      <w:r w:rsidR="00A9796F" w:rsidRPr="005D3BB6">
        <w:rPr>
          <w:rFonts w:eastAsia="Arial"/>
          <w:sz w:val="28"/>
          <w:szCs w:val="28"/>
        </w:rPr>
        <w:t xml:space="preserve"> hành</w:t>
      </w:r>
      <w:r>
        <w:rPr>
          <w:rFonts w:eastAsia="Arial"/>
          <w:sz w:val="28"/>
          <w:szCs w:val="28"/>
        </w:rPr>
        <w:t>:</w:t>
      </w:r>
    </w:p>
    <w:p w14:paraId="576C6E5B" w14:textId="77777777" w:rsidR="00A9796F" w:rsidRPr="005D3BB6" w:rsidRDefault="00A9796F" w:rsidP="00D55EAC">
      <w:pPr>
        <w:widowControl w:val="0"/>
        <w:tabs>
          <w:tab w:val="left" w:pos="567"/>
          <w:tab w:val="left" w:pos="851"/>
        </w:tabs>
        <w:jc w:val="both"/>
        <w:rPr>
          <w:rFonts w:eastAsia="Arial"/>
          <w:bCs/>
          <w:sz w:val="28"/>
          <w:szCs w:val="28"/>
        </w:rPr>
      </w:pPr>
      <w:r w:rsidRPr="005D3BB6">
        <w:rPr>
          <w:rFonts w:eastAsia="Arial"/>
          <w:bCs/>
          <w:sz w:val="28"/>
          <w:szCs w:val="28"/>
        </w:rPr>
        <w:tab/>
        <w:t>+ Vật liệu chế tạo: Tôn mạ kẽm ≥ 0,5mm, dán decan phản quang 3M (1 mặt) ép</w:t>
      </w:r>
      <w:r w:rsidRPr="005D3BB6">
        <w:rPr>
          <w:rFonts w:eastAsia="Arial"/>
          <w:sz w:val="28"/>
          <w:szCs w:val="28"/>
        </w:rPr>
        <w:t xml:space="preserve"> </w:t>
      </w:r>
      <w:r w:rsidRPr="005D3BB6">
        <w:rPr>
          <w:rFonts w:eastAsia="Arial"/>
          <w:bCs/>
          <w:sz w:val="28"/>
          <w:szCs w:val="28"/>
        </w:rPr>
        <w:t>nhiệt có áp lực.</w:t>
      </w:r>
    </w:p>
    <w:p w14:paraId="75D273F2"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bCs/>
          <w:sz w:val="28"/>
          <w:szCs w:val="28"/>
        </w:rPr>
        <w:tab/>
        <w:t>+ Kích thước: 360 x 240 (mm), theo hình vẽ dưới đây:</w:t>
      </w:r>
    </w:p>
    <w:p w14:paraId="25B6F16B"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noProof/>
          <w:sz w:val="28"/>
          <w:szCs w:val="28"/>
        </w:rPr>
        <w:lastRenderedPageBreak/>
        <w:drawing>
          <wp:inline distT="0" distB="0" distL="0" distR="0" wp14:anchorId="5E98B78C" wp14:editId="1F9BE19A">
            <wp:extent cx="4014990" cy="2915139"/>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53392" cy="3015628"/>
                    </a:xfrm>
                    <a:prstGeom prst="rect">
                      <a:avLst/>
                    </a:prstGeom>
                    <a:noFill/>
                    <a:ln>
                      <a:noFill/>
                    </a:ln>
                  </pic:spPr>
                </pic:pic>
              </a:graphicData>
            </a:graphic>
          </wp:inline>
        </w:drawing>
      </w:r>
    </w:p>
    <w:p w14:paraId="76585BED" w14:textId="5795597C" w:rsidR="00A9796F" w:rsidRPr="005D3BB6" w:rsidRDefault="00A9796F" w:rsidP="00D55EAC">
      <w:pPr>
        <w:widowControl w:val="0"/>
        <w:tabs>
          <w:tab w:val="left" w:pos="567"/>
          <w:tab w:val="left" w:pos="851"/>
        </w:tabs>
        <w:spacing w:after="120"/>
        <w:jc w:val="both"/>
        <w:rPr>
          <w:rFonts w:eastAsia="Arial"/>
          <w:sz w:val="28"/>
          <w:szCs w:val="28"/>
        </w:rPr>
      </w:pPr>
      <w:r w:rsidRPr="005D3BB6">
        <w:rPr>
          <w:rFonts w:eastAsia="Arial"/>
          <w:b/>
          <w:bCs/>
          <w:sz w:val="28"/>
          <w:szCs w:val="28"/>
        </w:rPr>
        <w:tab/>
        <w:t xml:space="preserve">3- </w:t>
      </w:r>
      <w:r w:rsidRPr="005D3BB6">
        <w:rPr>
          <w:rFonts w:eastAsia="Arial"/>
          <w:b/>
          <w:sz w:val="28"/>
          <w:szCs w:val="28"/>
        </w:rPr>
        <w:t xml:space="preserve">Bảng yêu cầu về đặc tính kỹ thuật của vỏ bảo vệ tủ RMU </w:t>
      </w:r>
      <w:r w:rsidR="00541DA7">
        <w:rPr>
          <w:rFonts w:eastAsia="Arial"/>
          <w:b/>
          <w:sz w:val="28"/>
          <w:szCs w:val="28"/>
        </w:rPr>
        <w:t>0</w:t>
      </w:r>
      <w:r w:rsidR="00533953">
        <w:rPr>
          <w:rFonts w:eastAsia="Arial"/>
          <w:b/>
          <w:sz w:val="28"/>
          <w:szCs w:val="28"/>
        </w:rPr>
        <w:t>3</w:t>
      </w:r>
      <w:r w:rsidR="00541DA7">
        <w:rPr>
          <w:rFonts w:eastAsia="Arial"/>
          <w:b/>
          <w:sz w:val="28"/>
          <w:szCs w:val="28"/>
        </w:rPr>
        <w:t xml:space="preserve"> ngăn </w:t>
      </w:r>
      <w:r w:rsidRPr="005D3BB6">
        <w:rPr>
          <w:rFonts w:eastAsia="Arial"/>
          <w:b/>
          <w:sz w:val="28"/>
          <w:szCs w:val="28"/>
        </w:rPr>
        <w:t>đặt ngoài trời:</w:t>
      </w:r>
    </w:p>
    <w:tbl>
      <w:tblPr>
        <w:tblW w:w="5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947"/>
        <w:gridCol w:w="784"/>
        <w:gridCol w:w="2896"/>
        <w:gridCol w:w="1409"/>
      </w:tblGrid>
      <w:tr w:rsidR="005D3BB6" w:rsidRPr="005D3BB6" w14:paraId="46A636DA" w14:textId="77777777" w:rsidTr="00FC07DA">
        <w:trPr>
          <w:trHeight w:hRule="exact" w:val="1046"/>
          <w:tblHeader/>
          <w:jc w:val="center"/>
        </w:trPr>
        <w:tc>
          <w:tcPr>
            <w:tcW w:w="307" w:type="pct"/>
            <w:shd w:val="clear" w:color="auto" w:fill="auto"/>
            <w:vAlign w:val="center"/>
            <w:hideMark/>
          </w:tcPr>
          <w:p w14:paraId="36CB8CEF"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TT</w:t>
            </w:r>
          </w:p>
        </w:tc>
        <w:tc>
          <w:tcPr>
            <w:tcW w:w="2050" w:type="pct"/>
            <w:shd w:val="clear" w:color="auto" w:fill="auto"/>
            <w:vAlign w:val="center"/>
            <w:hideMark/>
          </w:tcPr>
          <w:p w14:paraId="39EA6DCA"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Mô tả</w:t>
            </w:r>
          </w:p>
        </w:tc>
        <w:tc>
          <w:tcPr>
            <w:tcW w:w="407" w:type="pct"/>
            <w:shd w:val="clear" w:color="auto" w:fill="auto"/>
            <w:vAlign w:val="center"/>
            <w:hideMark/>
          </w:tcPr>
          <w:p w14:paraId="7182A45D"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Đơn vị</w:t>
            </w:r>
          </w:p>
        </w:tc>
        <w:tc>
          <w:tcPr>
            <w:tcW w:w="1504" w:type="pct"/>
            <w:shd w:val="clear" w:color="auto" w:fill="auto"/>
            <w:vAlign w:val="center"/>
            <w:hideMark/>
          </w:tcPr>
          <w:p w14:paraId="3BE876A7"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Yêu cầu</w:t>
            </w:r>
          </w:p>
        </w:tc>
        <w:tc>
          <w:tcPr>
            <w:tcW w:w="732" w:type="pct"/>
            <w:shd w:val="clear" w:color="auto" w:fill="auto"/>
            <w:vAlign w:val="center"/>
            <w:hideMark/>
          </w:tcPr>
          <w:p w14:paraId="601CA9AD"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Đề nghị và cam kết</w:t>
            </w:r>
          </w:p>
        </w:tc>
      </w:tr>
      <w:tr w:rsidR="005D3BB6" w:rsidRPr="005D3BB6" w14:paraId="31A8C3DB" w14:textId="77777777" w:rsidTr="00FC07DA">
        <w:trPr>
          <w:trHeight w:hRule="exact" w:val="431"/>
          <w:jc w:val="center"/>
        </w:trPr>
        <w:tc>
          <w:tcPr>
            <w:tcW w:w="307" w:type="pct"/>
            <w:shd w:val="clear" w:color="auto" w:fill="auto"/>
            <w:vAlign w:val="center"/>
            <w:hideMark/>
          </w:tcPr>
          <w:p w14:paraId="71931D56"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I</w:t>
            </w:r>
          </w:p>
        </w:tc>
        <w:tc>
          <w:tcPr>
            <w:tcW w:w="2050" w:type="pct"/>
            <w:shd w:val="clear" w:color="auto" w:fill="auto"/>
            <w:vAlign w:val="center"/>
            <w:hideMark/>
          </w:tcPr>
          <w:p w14:paraId="33D96BC5" w14:textId="77777777" w:rsidR="00A9796F" w:rsidRPr="005D3BB6" w:rsidRDefault="00A9796F" w:rsidP="00D55EAC">
            <w:pPr>
              <w:widowControl w:val="0"/>
              <w:tabs>
                <w:tab w:val="left" w:pos="567"/>
                <w:tab w:val="left" w:pos="851"/>
              </w:tabs>
              <w:jc w:val="both"/>
              <w:rPr>
                <w:rFonts w:eastAsia="Arial"/>
                <w:b/>
                <w:bCs/>
                <w:sz w:val="28"/>
                <w:szCs w:val="28"/>
              </w:rPr>
            </w:pPr>
            <w:r w:rsidRPr="005D3BB6">
              <w:rPr>
                <w:rFonts w:eastAsia="Arial"/>
                <w:b/>
                <w:bCs/>
                <w:sz w:val="28"/>
                <w:szCs w:val="28"/>
              </w:rPr>
              <w:t>Yêu cầu kỹ thuật chung</w:t>
            </w:r>
          </w:p>
        </w:tc>
        <w:tc>
          <w:tcPr>
            <w:tcW w:w="407" w:type="pct"/>
            <w:shd w:val="clear" w:color="auto" w:fill="auto"/>
            <w:vAlign w:val="center"/>
            <w:hideMark/>
          </w:tcPr>
          <w:p w14:paraId="37084467"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vAlign w:val="center"/>
            <w:hideMark/>
          </w:tcPr>
          <w:p w14:paraId="5334E31B"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732" w:type="pct"/>
            <w:shd w:val="clear" w:color="auto" w:fill="auto"/>
            <w:vAlign w:val="center"/>
            <w:hideMark/>
          </w:tcPr>
          <w:p w14:paraId="2EF96BC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4B5A7EF4" w14:textId="77777777" w:rsidTr="00FC07DA">
        <w:trPr>
          <w:trHeight w:hRule="exact" w:val="409"/>
          <w:jc w:val="center"/>
        </w:trPr>
        <w:tc>
          <w:tcPr>
            <w:tcW w:w="307" w:type="pct"/>
            <w:shd w:val="clear" w:color="auto" w:fill="auto"/>
            <w:vAlign w:val="center"/>
            <w:hideMark/>
          </w:tcPr>
          <w:p w14:paraId="326E6720"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1</w:t>
            </w:r>
          </w:p>
        </w:tc>
        <w:tc>
          <w:tcPr>
            <w:tcW w:w="2050" w:type="pct"/>
            <w:shd w:val="clear" w:color="auto" w:fill="auto"/>
            <w:vAlign w:val="center"/>
            <w:hideMark/>
          </w:tcPr>
          <w:p w14:paraId="507703CD"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xml:space="preserve">Nhà sản xuất </w:t>
            </w:r>
          </w:p>
        </w:tc>
        <w:tc>
          <w:tcPr>
            <w:tcW w:w="407" w:type="pct"/>
            <w:shd w:val="clear" w:color="auto" w:fill="auto"/>
            <w:vAlign w:val="center"/>
            <w:hideMark/>
          </w:tcPr>
          <w:p w14:paraId="00D9ACC3"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vAlign w:val="center"/>
            <w:hideMark/>
          </w:tcPr>
          <w:p w14:paraId="39C56DC9"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Nêu rõ</w:t>
            </w:r>
          </w:p>
        </w:tc>
        <w:tc>
          <w:tcPr>
            <w:tcW w:w="732" w:type="pct"/>
            <w:shd w:val="clear" w:color="auto" w:fill="auto"/>
            <w:vAlign w:val="center"/>
            <w:hideMark/>
          </w:tcPr>
          <w:p w14:paraId="661193A8"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6843163D" w14:textId="77777777" w:rsidTr="00FC07DA">
        <w:trPr>
          <w:trHeight w:hRule="exact" w:val="442"/>
          <w:jc w:val="center"/>
        </w:trPr>
        <w:tc>
          <w:tcPr>
            <w:tcW w:w="307" w:type="pct"/>
            <w:shd w:val="clear" w:color="auto" w:fill="auto"/>
            <w:vAlign w:val="center"/>
            <w:hideMark/>
          </w:tcPr>
          <w:p w14:paraId="69C53832"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2</w:t>
            </w:r>
          </w:p>
        </w:tc>
        <w:tc>
          <w:tcPr>
            <w:tcW w:w="2050" w:type="pct"/>
            <w:shd w:val="clear" w:color="auto" w:fill="auto"/>
            <w:vAlign w:val="center"/>
            <w:hideMark/>
          </w:tcPr>
          <w:p w14:paraId="4E09C30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Mã hiệu sản phẩm</w:t>
            </w:r>
          </w:p>
        </w:tc>
        <w:tc>
          <w:tcPr>
            <w:tcW w:w="407" w:type="pct"/>
            <w:shd w:val="clear" w:color="auto" w:fill="auto"/>
            <w:vAlign w:val="center"/>
            <w:hideMark/>
          </w:tcPr>
          <w:p w14:paraId="678C072F"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hideMark/>
          </w:tcPr>
          <w:p w14:paraId="01FC8AE4"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Nêu rõ</w:t>
            </w:r>
          </w:p>
        </w:tc>
        <w:tc>
          <w:tcPr>
            <w:tcW w:w="732" w:type="pct"/>
            <w:shd w:val="clear" w:color="auto" w:fill="auto"/>
            <w:vAlign w:val="center"/>
            <w:hideMark/>
          </w:tcPr>
          <w:p w14:paraId="5069071F"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22CDF535" w14:textId="77777777" w:rsidTr="00FC07DA">
        <w:trPr>
          <w:trHeight w:hRule="exact" w:val="406"/>
          <w:jc w:val="center"/>
        </w:trPr>
        <w:tc>
          <w:tcPr>
            <w:tcW w:w="307" w:type="pct"/>
            <w:shd w:val="clear" w:color="auto" w:fill="auto"/>
            <w:vAlign w:val="center"/>
            <w:hideMark/>
          </w:tcPr>
          <w:p w14:paraId="649304F2"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3</w:t>
            </w:r>
          </w:p>
        </w:tc>
        <w:tc>
          <w:tcPr>
            <w:tcW w:w="2050" w:type="pct"/>
            <w:shd w:val="clear" w:color="auto" w:fill="auto"/>
            <w:vAlign w:val="center"/>
            <w:hideMark/>
          </w:tcPr>
          <w:p w14:paraId="77319F2A"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Nước sản xuất</w:t>
            </w:r>
          </w:p>
        </w:tc>
        <w:tc>
          <w:tcPr>
            <w:tcW w:w="407" w:type="pct"/>
            <w:shd w:val="clear" w:color="auto" w:fill="auto"/>
            <w:vAlign w:val="center"/>
            <w:hideMark/>
          </w:tcPr>
          <w:p w14:paraId="45B3F3A3"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hideMark/>
          </w:tcPr>
          <w:p w14:paraId="239684EA" w14:textId="11023018" w:rsidR="00A9796F" w:rsidRPr="005D3BB6" w:rsidRDefault="00DA1CE3" w:rsidP="00D55EAC">
            <w:pPr>
              <w:widowControl w:val="0"/>
              <w:tabs>
                <w:tab w:val="left" w:pos="567"/>
                <w:tab w:val="left" w:pos="851"/>
              </w:tabs>
              <w:jc w:val="center"/>
              <w:rPr>
                <w:rFonts w:eastAsia="Arial"/>
                <w:sz w:val="28"/>
                <w:szCs w:val="28"/>
              </w:rPr>
            </w:pPr>
            <w:r>
              <w:rPr>
                <w:rFonts w:eastAsia="Arial"/>
                <w:sz w:val="28"/>
                <w:szCs w:val="28"/>
              </w:rPr>
              <w:t>Nêu rõ</w:t>
            </w:r>
          </w:p>
        </w:tc>
        <w:tc>
          <w:tcPr>
            <w:tcW w:w="732" w:type="pct"/>
            <w:shd w:val="clear" w:color="auto" w:fill="auto"/>
            <w:vAlign w:val="center"/>
            <w:hideMark/>
          </w:tcPr>
          <w:p w14:paraId="6075D08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503147C4" w14:textId="77777777" w:rsidTr="00FC07DA">
        <w:trPr>
          <w:trHeight w:hRule="exact" w:val="397"/>
          <w:jc w:val="center"/>
        </w:trPr>
        <w:tc>
          <w:tcPr>
            <w:tcW w:w="307" w:type="pct"/>
            <w:shd w:val="clear" w:color="auto" w:fill="auto"/>
            <w:vAlign w:val="center"/>
            <w:hideMark/>
          </w:tcPr>
          <w:p w14:paraId="5244B923" w14:textId="77777777" w:rsidR="00A9796F" w:rsidRPr="005D3BB6" w:rsidRDefault="00A9796F" w:rsidP="00D55EAC">
            <w:pPr>
              <w:widowControl w:val="0"/>
              <w:tabs>
                <w:tab w:val="left" w:pos="567"/>
                <w:tab w:val="left" w:pos="851"/>
              </w:tabs>
              <w:jc w:val="center"/>
              <w:rPr>
                <w:rFonts w:eastAsia="Arial"/>
                <w:b/>
                <w:bCs/>
                <w:sz w:val="28"/>
                <w:szCs w:val="28"/>
              </w:rPr>
            </w:pPr>
            <w:r w:rsidRPr="005D3BB6">
              <w:rPr>
                <w:rFonts w:eastAsia="Arial"/>
                <w:b/>
                <w:bCs/>
                <w:sz w:val="28"/>
                <w:szCs w:val="28"/>
              </w:rPr>
              <w:t>II</w:t>
            </w:r>
          </w:p>
        </w:tc>
        <w:tc>
          <w:tcPr>
            <w:tcW w:w="2050" w:type="pct"/>
            <w:shd w:val="clear" w:color="auto" w:fill="auto"/>
            <w:vAlign w:val="center"/>
            <w:hideMark/>
          </w:tcPr>
          <w:p w14:paraId="317F471C" w14:textId="77777777" w:rsidR="00A9796F" w:rsidRPr="005D3BB6" w:rsidRDefault="00A9796F" w:rsidP="00D55EAC">
            <w:pPr>
              <w:widowControl w:val="0"/>
              <w:tabs>
                <w:tab w:val="left" w:pos="567"/>
                <w:tab w:val="left" w:pos="851"/>
              </w:tabs>
              <w:jc w:val="both"/>
              <w:rPr>
                <w:rFonts w:eastAsia="Arial"/>
                <w:b/>
                <w:bCs/>
                <w:sz w:val="28"/>
                <w:szCs w:val="28"/>
              </w:rPr>
            </w:pPr>
            <w:r w:rsidRPr="005D3BB6">
              <w:rPr>
                <w:rFonts w:eastAsia="Arial"/>
                <w:b/>
                <w:bCs/>
                <w:sz w:val="28"/>
                <w:szCs w:val="28"/>
              </w:rPr>
              <w:t xml:space="preserve">Kết cấu cơ khí </w:t>
            </w:r>
          </w:p>
        </w:tc>
        <w:tc>
          <w:tcPr>
            <w:tcW w:w="407" w:type="pct"/>
            <w:shd w:val="clear" w:color="auto" w:fill="auto"/>
            <w:vAlign w:val="center"/>
            <w:hideMark/>
          </w:tcPr>
          <w:p w14:paraId="7AD7DD60"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vAlign w:val="center"/>
            <w:hideMark/>
          </w:tcPr>
          <w:p w14:paraId="4654B4C5"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732" w:type="pct"/>
            <w:shd w:val="clear" w:color="auto" w:fill="auto"/>
            <w:vAlign w:val="center"/>
            <w:hideMark/>
          </w:tcPr>
          <w:p w14:paraId="3AA7BE03"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2E97AA7A" w14:textId="77777777" w:rsidTr="00FC07DA">
        <w:trPr>
          <w:trHeight w:hRule="exact" w:val="1042"/>
          <w:jc w:val="center"/>
        </w:trPr>
        <w:tc>
          <w:tcPr>
            <w:tcW w:w="307" w:type="pct"/>
            <w:shd w:val="clear" w:color="auto" w:fill="auto"/>
            <w:vAlign w:val="center"/>
            <w:hideMark/>
          </w:tcPr>
          <w:p w14:paraId="0D9AF968"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1</w:t>
            </w:r>
          </w:p>
        </w:tc>
        <w:tc>
          <w:tcPr>
            <w:tcW w:w="2050" w:type="pct"/>
            <w:shd w:val="clear" w:color="auto" w:fill="auto"/>
            <w:vAlign w:val="center"/>
            <w:hideMark/>
          </w:tcPr>
          <w:p w14:paraId="0D5EBE0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Phần vách xung quanh tủ, cánh cửa, mái được chế tạo bằng inox 304 (thép không gỉ) dày 1,5mm</w:t>
            </w:r>
          </w:p>
        </w:tc>
        <w:tc>
          <w:tcPr>
            <w:tcW w:w="407" w:type="pct"/>
            <w:shd w:val="clear" w:color="auto" w:fill="auto"/>
            <w:vAlign w:val="center"/>
            <w:hideMark/>
          </w:tcPr>
          <w:p w14:paraId="06AD1C0A"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vAlign w:val="center"/>
            <w:hideMark/>
          </w:tcPr>
          <w:p w14:paraId="3A196B06"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Đáp ứng</w:t>
            </w:r>
          </w:p>
        </w:tc>
        <w:tc>
          <w:tcPr>
            <w:tcW w:w="732" w:type="pct"/>
            <w:shd w:val="clear" w:color="auto" w:fill="auto"/>
            <w:vAlign w:val="center"/>
            <w:hideMark/>
          </w:tcPr>
          <w:p w14:paraId="7C2B9247"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64F46447" w14:textId="77777777" w:rsidTr="00541DA7">
        <w:trPr>
          <w:trHeight w:hRule="exact" w:val="828"/>
          <w:jc w:val="center"/>
        </w:trPr>
        <w:tc>
          <w:tcPr>
            <w:tcW w:w="307" w:type="pct"/>
            <w:shd w:val="clear" w:color="auto" w:fill="auto"/>
            <w:vAlign w:val="center"/>
            <w:hideMark/>
          </w:tcPr>
          <w:p w14:paraId="0B73C764"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2</w:t>
            </w:r>
          </w:p>
        </w:tc>
        <w:tc>
          <w:tcPr>
            <w:tcW w:w="2050" w:type="pct"/>
            <w:shd w:val="clear" w:color="auto" w:fill="auto"/>
            <w:vAlign w:val="center"/>
            <w:hideMark/>
          </w:tcPr>
          <w:p w14:paraId="73B4FC3A" w14:textId="7D155E19" w:rsidR="00A9796F" w:rsidRPr="005D3BB6" w:rsidRDefault="00A9796F" w:rsidP="008B124B">
            <w:pPr>
              <w:widowControl w:val="0"/>
              <w:tabs>
                <w:tab w:val="left" w:pos="567"/>
                <w:tab w:val="left" w:pos="851"/>
              </w:tabs>
              <w:jc w:val="both"/>
              <w:rPr>
                <w:rFonts w:eastAsia="Arial"/>
                <w:sz w:val="28"/>
                <w:szCs w:val="28"/>
              </w:rPr>
            </w:pPr>
            <w:r w:rsidRPr="005D3BB6">
              <w:rPr>
                <w:rFonts w:eastAsia="Arial"/>
                <w:sz w:val="28"/>
                <w:szCs w:val="28"/>
              </w:rPr>
              <w:t xml:space="preserve">Thép phần </w:t>
            </w:r>
            <w:r w:rsidR="008B124B">
              <w:rPr>
                <w:rFonts w:eastAsia="Arial"/>
                <w:sz w:val="28"/>
                <w:szCs w:val="28"/>
              </w:rPr>
              <w:t>giá đỡ tủ</w:t>
            </w:r>
          </w:p>
        </w:tc>
        <w:tc>
          <w:tcPr>
            <w:tcW w:w="407" w:type="pct"/>
            <w:shd w:val="clear" w:color="auto" w:fill="auto"/>
            <w:vAlign w:val="center"/>
            <w:hideMark/>
          </w:tcPr>
          <w:p w14:paraId="013D200E"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mm</w:t>
            </w:r>
          </w:p>
        </w:tc>
        <w:tc>
          <w:tcPr>
            <w:tcW w:w="1504" w:type="pct"/>
            <w:shd w:val="clear" w:color="auto" w:fill="auto"/>
            <w:vAlign w:val="center"/>
            <w:hideMark/>
          </w:tcPr>
          <w:p w14:paraId="21036A9E" w14:textId="4D95BC43" w:rsidR="00A9796F" w:rsidRPr="005D3BB6" w:rsidRDefault="00541DA7" w:rsidP="008B124B">
            <w:pPr>
              <w:widowControl w:val="0"/>
              <w:tabs>
                <w:tab w:val="left" w:pos="567"/>
                <w:tab w:val="left" w:pos="851"/>
              </w:tabs>
              <w:jc w:val="both"/>
              <w:rPr>
                <w:rFonts w:eastAsia="Arial"/>
                <w:sz w:val="28"/>
                <w:szCs w:val="28"/>
              </w:rPr>
            </w:pPr>
            <w:r>
              <w:rPr>
                <w:rFonts w:eastAsia="Arial"/>
                <w:sz w:val="28"/>
                <w:szCs w:val="28"/>
              </w:rPr>
              <w:t xml:space="preserve">Thép </w:t>
            </w:r>
            <w:r w:rsidR="008B124B">
              <w:rPr>
                <w:rFonts w:eastAsia="Arial"/>
                <w:sz w:val="28"/>
                <w:szCs w:val="28"/>
              </w:rPr>
              <w:t>hình U80x50x5</w:t>
            </w:r>
            <w:r w:rsidR="008B159D">
              <w:rPr>
                <w:rFonts w:eastAsia="Arial"/>
                <w:sz w:val="28"/>
                <w:szCs w:val="28"/>
              </w:rPr>
              <w:t xml:space="preserve"> </w:t>
            </w:r>
            <w:r>
              <w:rPr>
                <w:rFonts w:eastAsia="Arial"/>
                <w:sz w:val="28"/>
                <w:szCs w:val="28"/>
              </w:rPr>
              <w:t xml:space="preserve"> </w:t>
            </w:r>
            <w:r w:rsidR="00A9796F" w:rsidRPr="005D3BB6">
              <w:rPr>
                <w:rFonts w:eastAsia="Arial"/>
                <w:sz w:val="28"/>
                <w:szCs w:val="28"/>
              </w:rPr>
              <w:t>mạ kẽm nhúng nóng</w:t>
            </w:r>
          </w:p>
        </w:tc>
        <w:tc>
          <w:tcPr>
            <w:tcW w:w="732" w:type="pct"/>
            <w:shd w:val="clear" w:color="auto" w:fill="auto"/>
            <w:vAlign w:val="center"/>
            <w:hideMark/>
          </w:tcPr>
          <w:p w14:paraId="1B1DE55A"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130D0045" w14:textId="77777777" w:rsidTr="00541DA7">
        <w:trPr>
          <w:trHeight w:hRule="exact" w:val="842"/>
          <w:jc w:val="center"/>
        </w:trPr>
        <w:tc>
          <w:tcPr>
            <w:tcW w:w="307" w:type="pct"/>
            <w:shd w:val="clear" w:color="auto" w:fill="auto"/>
            <w:vAlign w:val="center"/>
            <w:hideMark/>
          </w:tcPr>
          <w:p w14:paraId="0EB7F14B"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3</w:t>
            </w:r>
          </w:p>
        </w:tc>
        <w:tc>
          <w:tcPr>
            <w:tcW w:w="2050" w:type="pct"/>
            <w:shd w:val="clear" w:color="auto" w:fill="auto"/>
            <w:vAlign w:val="center"/>
          </w:tcPr>
          <w:p w14:paraId="41B07ED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xml:space="preserve">Thép phần chân đế </w:t>
            </w:r>
          </w:p>
        </w:tc>
        <w:tc>
          <w:tcPr>
            <w:tcW w:w="407" w:type="pct"/>
            <w:shd w:val="clear" w:color="auto" w:fill="auto"/>
            <w:vAlign w:val="center"/>
          </w:tcPr>
          <w:p w14:paraId="2AFF11F1" w14:textId="77777777" w:rsidR="00A9796F" w:rsidRPr="005D3BB6" w:rsidRDefault="00A9796F" w:rsidP="00D55EAC">
            <w:pPr>
              <w:widowControl w:val="0"/>
              <w:tabs>
                <w:tab w:val="left" w:pos="567"/>
                <w:tab w:val="left" w:pos="851"/>
              </w:tabs>
              <w:jc w:val="both"/>
              <w:rPr>
                <w:rFonts w:eastAsia="Arial"/>
                <w:sz w:val="28"/>
                <w:szCs w:val="28"/>
              </w:rPr>
            </w:pPr>
          </w:p>
        </w:tc>
        <w:tc>
          <w:tcPr>
            <w:tcW w:w="1504" w:type="pct"/>
            <w:shd w:val="clear" w:color="auto" w:fill="auto"/>
            <w:vAlign w:val="center"/>
          </w:tcPr>
          <w:p w14:paraId="16600C7E" w14:textId="71051D15" w:rsidR="00A9796F" w:rsidRPr="005D3BB6" w:rsidRDefault="00FC07DA" w:rsidP="00541DA7">
            <w:pPr>
              <w:widowControl w:val="0"/>
              <w:tabs>
                <w:tab w:val="left" w:pos="567"/>
                <w:tab w:val="left" w:pos="851"/>
              </w:tabs>
              <w:jc w:val="center"/>
              <w:rPr>
                <w:rFonts w:eastAsia="Arial"/>
                <w:sz w:val="28"/>
                <w:szCs w:val="28"/>
              </w:rPr>
            </w:pPr>
            <w:r w:rsidRPr="005D3BB6">
              <w:rPr>
                <w:rFonts w:eastAsia="Arial"/>
                <w:sz w:val="28"/>
                <w:szCs w:val="28"/>
              </w:rPr>
              <w:t>Thép</w:t>
            </w:r>
            <w:r w:rsidR="00533953">
              <w:rPr>
                <w:rFonts w:eastAsia="Arial"/>
                <w:sz w:val="28"/>
                <w:szCs w:val="28"/>
              </w:rPr>
              <w:t xml:space="preserve"> hình U100x5</w:t>
            </w:r>
            <w:r w:rsidR="00545A97">
              <w:rPr>
                <w:rFonts w:eastAsia="Arial"/>
                <w:sz w:val="28"/>
                <w:szCs w:val="28"/>
              </w:rPr>
              <w:t>0x5</w:t>
            </w:r>
            <w:r w:rsidRPr="005D3BB6">
              <w:rPr>
                <w:rFonts w:eastAsia="Arial"/>
                <w:sz w:val="28"/>
                <w:szCs w:val="28"/>
              </w:rPr>
              <w:t xml:space="preserve"> mạ kẽm nhúng nóng</w:t>
            </w:r>
          </w:p>
        </w:tc>
        <w:tc>
          <w:tcPr>
            <w:tcW w:w="732" w:type="pct"/>
            <w:shd w:val="clear" w:color="auto" w:fill="auto"/>
            <w:vAlign w:val="center"/>
            <w:hideMark/>
          </w:tcPr>
          <w:p w14:paraId="7DCBEB40"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17E8F72F" w14:textId="77777777" w:rsidTr="00FC07DA">
        <w:trPr>
          <w:trHeight w:hRule="exact" w:val="574"/>
          <w:jc w:val="center"/>
        </w:trPr>
        <w:tc>
          <w:tcPr>
            <w:tcW w:w="307" w:type="pct"/>
            <w:shd w:val="clear" w:color="auto" w:fill="auto"/>
            <w:vAlign w:val="center"/>
            <w:hideMark/>
          </w:tcPr>
          <w:p w14:paraId="16119724"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4</w:t>
            </w:r>
          </w:p>
        </w:tc>
        <w:tc>
          <w:tcPr>
            <w:tcW w:w="2050" w:type="pct"/>
            <w:shd w:val="clear" w:color="auto" w:fill="auto"/>
            <w:vAlign w:val="center"/>
          </w:tcPr>
          <w:p w14:paraId="3BE001DE"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xml:space="preserve">Cấp bảo vệ của vỏ bảo vệ </w:t>
            </w:r>
          </w:p>
        </w:tc>
        <w:tc>
          <w:tcPr>
            <w:tcW w:w="407" w:type="pct"/>
            <w:shd w:val="clear" w:color="auto" w:fill="auto"/>
            <w:vAlign w:val="center"/>
          </w:tcPr>
          <w:p w14:paraId="1BB4678F" w14:textId="77777777" w:rsidR="00A9796F" w:rsidRPr="005D3BB6" w:rsidRDefault="00A9796F" w:rsidP="00D55EAC">
            <w:pPr>
              <w:widowControl w:val="0"/>
              <w:tabs>
                <w:tab w:val="left" w:pos="567"/>
                <w:tab w:val="left" w:pos="851"/>
              </w:tabs>
              <w:jc w:val="both"/>
              <w:rPr>
                <w:rFonts w:eastAsia="Arial"/>
                <w:sz w:val="28"/>
                <w:szCs w:val="28"/>
              </w:rPr>
            </w:pPr>
          </w:p>
        </w:tc>
        <w:tc>
          <w:tcPr>
            <w:tcW w:w="1504" w:type="pct"/>
            <w:shd w:val="clear" w:color="auto" w:fill="auto"/>
            <w:vAlign w:val="center"/>
          </w:tcPr>
          <w:p w14:paraId="72F59E7B"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IP54</w:t>
            </w:r>
          </w:p>
        </w:tc>
        <w:tc>
          <w:tcPr>
            <w:tcW w:w="732" w:type="pct"/>
            <w:shd w:val="clear" w:color="auto" w:fill="auto"/>
            <w:vAlign w:val="center"/>
            <w:hideMark/>
          </w:tcPr>
          <w:p w14:paraId="53CDC41A"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58622268" w14:textId="77777777" w:rsidTr="00FC07DA">
        <w:trPr>
          <w:trHeight w:hRule="exact" w:val="986"/>
          <w:jc w:val="center"/>
        </w:trPr>
        <w:tc>
          <w:tcPr>
            <w:tcW w:w="307" w:type="pct"/>
            <w:shd w:val="clear" w:color="auto" w:fill="auto"/>
            <w:vAlign w:val="center"/>
          </w:tcPr>
          <w:p w14:paraId="5F5F8277"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5</w:t>
            </w:r>
          </w:p>
        </w:tc>
        <w:tc>
          <w:tcPr>
            <w:tcW w:w="2050" w:type="pct"/>
            <w:shd w:val="clear" w:color="auto" w:fill="auto"/>
            <w:vAlign w:val="center"/>
          </w:tcPr>
          <w:p w14:paraId="6E1CF881"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Nhà sản xuất phải đảm bảo thiết kế chế tạo sản phẩm một cách chắc chắn, không bị xiên</w:t>
            </w:r>
          </w:p>
        </w:tc>
        <w:tc>
          <w:tcPr>
            <w:tcW w:w="407" w:type="pct"/>
            <w:shd w:val="clear" w:color="auto" w:fill="auto"/>
            <w:vAlign w:val="center"/>
          </w:tcPr>
          <w:p w14:paraId="68764E91"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c>
          <w:tcPr>
            <w:tcW w:w="1504" w:type="pct"/>
            <w:shd w:val="clear" w:color="auto" w:fill="auto"/>
            <w:vAlign w:val="center"/>
          </w:tcPr>
          <w:p w14:paraId="1DB10B7C"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Đáp ứng</w:t>
            </w:r>
          </w:p>
        </w:tc>
        <w:tc>
          <w:tcPr>
            <w:tcW w:w="732" w:type="pct"/>
            <w:shd w:val="clear" w:color="auto" w:fill="auto"/>
            <w:vAlign w:val="center"/>
          </w:tcPr>
          <w:p w14:paraId="2C1262B9" w14:textId="77777777" w:rsidR="00A9796F" w:rsidRPr="005D3BB6" w:rsidRDefault="00A9796F" w:rsidP="00D55EAC">
            <w:pPr>
              <w:widowControl w:val="0"/>
              <w:tabs>
                <w:tab w:val="left" w:pos="567"/>
                <w:tab w:val="left" w:pos="851"/>
              </w:tabs>
              <w:jc w:val="both"/>
              <w:rPr>
                <w:rFonts w:eastAsia="Arial"/>
                <w:sz w:val="28"/>
                <w:szCs w:val="28"/>
              </w:rPr>
            </w:pPr>
          </w:p>
        </w:tc>
      </w:tr>
      <w:tr w:rsidR="005D3BB6" w:rsidRPr="005D3BB6" w14:paraId="43BC987C" w14:textId="77777777" w:rsidTr="00541DA7">
        <w:trPr>
          <w:trHeight w:hRule="exact" w:val="860"/>
          <w:jc w:val="center"/>
        </w:trPr>
        <w:tc>
          <w:tcPr>
            <w:tcW w:w="307" w:type="pct"/>
            <w:shd w:val="clear" w:color="auto" w:fill="auto"/>
            <w:vAlign w:val="center"/>
          </w:tcPr>
          <w:p w14:paraId="47CEC965"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6</w:t>
            </w:r>
          </w:p>
        </w:tc>
        <w:tc>
          <w:tcPr>
            <w:tcW w:w="2050" w:type="pct"/>
            <w:shd w:val="clear" w:color="auto" w:fill="auto"/>
            <w:vAlign w:val="center"/>
          </w:tcPr>
          <w:p w14:paraId="63110AD2" w14:textId="69B37D5D"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Kích thước</w:t>
            </w:r>
            <w:r w:rsidR="0026481E">
              <w:rPr>
                <w:rFonts w:eastAsia="Arial"/>
                <w:sz w:val="28"/>
                <w:szCs w:val="28"/>
              </w:rPr>
              <w:t>, vật liệu</w:t>
            </w:r>
            <w:r w:rsidRPr="005D3BB6">
              <w:rPr>
                <w:rFonts w:eastAsia="Arial"/>
                <w:sz w:val="28"/>
                <w:szCs w:val="28"/>
              </w:rPr>
              <w:t xml:space="preserve"> chế tạo</w:t>
            </w:r>
          </w:p>
        </w:tc>
        <w:tc>
          <w:tcPr>
            <w:tcW w:w="407" w:type="pct"/>
            <w:shd w:val="clear" w:color="auto" w:fill="auto"/>
            <w:vAlign w:val="center"/>
          </w:tcPr>
          <w:p w14:paraId="1FD9000B" w14:textId="77777777" w:rsidR="00A9796F" w:rsidRPr="005D3BB6" w:rsidRDefault="00A9796F" w:rsidP="00D55EAC">
            <w:pPr>
              <w:widowControl w:val="0"/>
              <w:tabs>
                <w:tab w:val="left" w:pos="567"/>
                <w:tab w:val="left" w:pos="851"/>
              </w:tabs>
              <w:jc w:val="both"/>
              <w:rPr>
                <w:rFonts w:eastAsia="Arial"/>
                <w:sz w:val="28"/>
                <w:szCs w:val="28"/>
              </w:rPr>
            </w:pPr>
          </w:p>
        </w:tc>
        <w:tc>
          <w:tcPr>
            <w:tcW w:w="1504" w:type="pct"/>
            <w:shd w:val="clear" w:color="auto" w:fill="auto"/>
            <w:vAlign w:val="center"/>
          </w:tcPr>
          <w:p w14:paraId="62E37318" w14:textId="2849397A" w:rsidR="00A9796F" w:rsidRPr="005D3BB6" w:rsidRDefault="00541DA7" w:rsidP="00D55EAC">
            <w:pPr>
              <w:widowControl w:val="0"/>
              <w:tabs>
                <w:tab w:val="left" w:pos="567"/>
                <w:tab w:val="left" w:pos="851"/>
              </w:tabs>
              <w:jc w:val="both"/>
              <w:rPr>
                <w:rFonts w:eastAsia="Arial"/>
                <w:sz w:val="28"/>
                <w:szCs w:val="28"/>
              </w:rPr>
            </w:pPr>
            <w:r w:rsidRPr="005D3BB6">
              <w:rPr>
                <w:rFonts w:eastAsia="Arial"/>
                <w:sz w:val="28"/>
                <w:szCs w:val="28"/>
              </w:rPr>
              <w:t>Theo bản vẽ kèm theo hồ sơ mời t</w:t>
            </w:r>
            <w:bookmarkStart w:id="0" w:name="_GoBack"/>
            <w:bookmarkEnd w:id="0"/>
            <w:r w:rsidRPr="005D3BB6">
              <w:rPr>
                <w:rFonts w:eastAsia="Arial"/>
                <w:sz w:val="28"/>
                <w:szCs w:val="28"/>
              </w:rPr>
              <w:t>hầu</w:t>
            </w:r>
          </w:p>
        </w:tc>
        <w:tc>
          <w:tcPr>
            <w:tcW w:w="732" w:type="pct"/>
            <w:shd w:val="clear" w:color="auto" w:fill="auto"/>
            <w:vAlign w:val="center"/>
            <w:hideMark/>
          </w:tcPr>
          <w:p w14:paraId="4AC35C66"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r w:rsidR="005D3BB6" w:rsidRPr="005D3BB6" w14:paraId="5982E965" w14:textId="77777777" w:rsidTr="00FC07DA">
        <w:trPr>
          <w:trHeight w:hRule="exact" w:val="574"/>
          <w:jc w:val="center"/>
        </w:trPr>
        <w:tc>
          <w:tcPr>
            <w:tcW w:w="307" w:type="pct"/>
            <w:shd w:val="clear" w:color="auto" w:fill="auto"/>
            <w:vAlign w:val="center"/>
          </w:tcPr>
          <w:p w14:paraId="799BC7E4"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7</w:t>
            </w:r>
          </w:p>
        </w:tc>
        <w:tc>
          <w:tcPr>
            <w:tcW w:w="2050" w:type="pct"/>
            <w:shd w:val="clear" w:color="auto" w:fill="auto"/>
            <w:vAlign w:val="center"/>
          </w:tcPr>
          <w:p w14:paraId="68506ADD"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Biên bản thí nghiệm điển hình</w:t>
            </w:r>
          </w:p>
        </w:tc>
        <w:tc>
          <w:tcPr>
            <w:tcW w:w="407" w:type="pct"/>
            <w:shd w:val="clear" w:color="auto" w:fill="auto"/>
            <w:vAlign w:val="center"/>
          </w:tcPr>
          <w:p w14:paraId="702095FF" w14:textId="77777777" w:rsidR="00A9796F" w:rsidRPr="005D3BB6" w:rsidRDefault="00A9796F" w:rsidP="00D55EAC">
            <w:pPr>
              <w:widowControl w:val="0"/>
              <w:tabs>
                <w:tab w:val="left" w:pos="567"/>
                <w:tab w:val="left" w:pos="851"/>
              </w:tabs>
              <w:jc w:val="both"/>
              <w:rPr>
                <w:rFonts w:eastAsia="Arial"/>
                <w:sz w:val="28"/>
                <w:szCs w:val="28"/>
              </w:rPr>
            </w:pPr>
          </w:p>
        </w:tc>
        <w:tc>
          <w:tcPr>
            <w:tcW w:w="1504" w:type="pct"/>
            <w:shd w:val="clear" w:color="auto" w:fill="auto"/>
            <w:vAlign w:val="center"/>
          </w:tcPr>
          <w:p w14:paraId="2D273F30" w14:textId="77777777" w:rsidR="00A9796F" w:rsidRPr="005D3BB6" w:rsidRDefault="00A9796F" w:rsidP="00D55EAC">
            <w:pPr>
              <w:widowControl w:val="0"/>
              <w:tabs>
                <w:tab w:val="left" w:pos="567"/>
                <w:tab w:val="left" w:pos="851"/>
              </w:tabs>
              <w:jc w:val="center"/>
              <w:rPr>
                <w:rFonts w:eastAsia="Arial"/>
                <w:sz w:val="28"/>
                <w:szCs w:val="28"/>
              </w:rPr>
            </w:pPr>
            <w:r w:rsidRPr="005D3BB6">
              <w:rPr>
                <w:rFonts w:eastAsia="Arial"/>
                <w:sz w:val="28"/>
                <w:szCs w:val="28"/>
              </w:rPr>
              <w:t>Có</w:t>
            </w:r>
          </w:p>
        </w:tc>
        <w:tc>
          <w:tcPr>
            <w:tcW w:w="732" w:type="pct"/>
            <w:shd w:val="clear" w:color="auto" w:fill="auto"/>
            <w:vAlign w:val="center"/>
            <w:hideMark/>
          </w:tcPr>
          <w:p w14:paraId="55AFEF79" w14:textId="77777777" w:rsidR="00A9796F" w:rsidRPr="005D3BB6" w:rsidRDefault="00A9796F" w:rsidP="00D55EAC">
            <w:pPr>
              <w:widowControl w:val="0"/>
              <w:tabs>
                <w:tab w:val="left" w:pos="567"/>
                <w:tab w:val="left" w:pos="851"/>
              </w:tabs>
              <w:jc w:val="both"/>
              <w:rPr>
                <w:rFonts w:eastAsia="Arial"/>
                <w:sz w:val="28"/>
                <w:szCs w:val="28"/>
              </w:rPr>
            </w:pPr>
            <w:r w:rsidRPr="005D3BB6">
              <w:rPr>
                <w:rFonts w:eastAsia="Arial"/>
                <w:sz w:val="28"/>
                <w:szCs w:val="28"/>
              </w:rPr>
              <w:t> </w:t>
            </w:r>
          </w:p>
        </w:tc>
      </w:tr>
    </w:tbl>
    <w:p w14:paraId="4BA53EC6" w14:textId="77777777" w:rsidR="00477E9B" w:rsidRPr="005D3BB6" w:rsidRDefault="00477E9B" w:rsidP="004449E6">
      <w:pPr>
        <w:widowControl w:val="0"/>
      </w:pPr>
    </w:p>
    <w:sectPr w:rsidR="00477E9B" w:rsidRPr="005D3BB6" w:rsidSect="00533953">
      <w:headerReference w:type="default" r:id="rId10"/>
      <w:pgSz w:w="11900" w:h="16840" w:code="9"/>
      <w:pgMar w:top="567" w:right="851"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3BE2E" w14:textId="77777777" w:rsidR="00401C1C" w:rsidRDefault="00401C1C">
      <w:r>
        <w:separator/>
      </w:r>
    </w:p>
  </w:endnote>
  <w:endnote w:type="continuationSeparator" w:id="0">
    <w:p w14:paraId="28B07163" w14:textId="77777777" w:rsidR="00401C1C" w:rsidRDefault="0040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5390B" w14:textId="77777777" w:rsidR="00401C1C" w:rsidRDefault="00401C1C">
      <w:r>
        <w:separator/>
      </w:r>
    </w:p>
  </w:footnote>
  <w:footnote w:type="continuationSeparator" w:id="0">
    <w:p w14:paraId="1666926D" w14:textId="77777777" w:rsidR="00401C1C" w:rsidRDefault="00401C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1542814"/>
      <w:docPartObj>
        <w:docPartGallery w:val="Page Numbers (Top of Page)"/>
        <w:docPartUnique/>
      </w:docPartObj>
    </w:sdtPr>
    <w:sdtEndPr>
      <w:rPr>
        <w:noProof/>
      </w:rPr>
    </w:sdtEndPr>
    <w:sdtContent>
      <w:p w14:paraId="133CD361" w14:textId="05B24669" w:rsidR="00564482" w:rsidRDefault="00564482">
        <w:pPr>
          <w:pStyle w:val="Header"/>
          <w:jc w:val="center"/>
        </w:pPr>
        <w:r>
          <w:fldChar w:fldCharType="begin"/>
        </w:r>
        <w:r>
          <w:instrText xml:space="preserve"> PAGE   \* MERGEFORMAT </w:instrText>
        </w:r>
        <w:r>
          <w:fldChar w:fldCharType="separate"/>
        </w:r>
        <w:r w:rsidR="0026481E">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2"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3"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4"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7"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8"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0"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2"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3"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6"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7"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79"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0"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1"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2"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3"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4"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87"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89"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abstractNumId w:val="2"/>
  </w:num>
  <w:num w:numId="2">
    <w:abstractNumId w:val="50"/>
  </w:num>
  <w:num w:numId="3">
    <w:abstractNumId w:val="81"/>
  </w:num>
  <w:num w:numId="4">
    <w:abstractNumId w:val="61"/>
  </w:num>
  <w:num w:numId="5">
    <w:abstractNumId w:val="1"/>
  </w:num>
  <w:num w:numId="6">
    <w:abstractNumId w:val="0"/>
  </w:num>
  <w:num w:numId="7">
    <w:abstractNumId w:val="3"/>
  </w:num>
  <w:num w:numId="8">
    <w:abstractNumId w:val="71"/>
  </w:num>
  <w:num w:numId="9">
    <w:abstractNumId w:val="66"/>
  </w:num>
  <w:num w:numId="10">
    <w:abstractNumId w:val="15"/>
  </w:num>
  <w:num w:numId="11">
    <w:abstractNumId w:val="84"/>
  </w:num>
  <w:num w:numId="12">
    <w:abstractNumId w:val="80"/>
  </w:num>
  <w:num w:numId="13">
    <w:abstractNumId w:val="31"/>
  </w:num>
  <w:num w:numId="14">
    <w:abstractNumId w:val="27"/>
  </w:num>
  <w:num w:numId="15">
    <w:abstractNumId w:val="78"/>
  </w:num>
  <w:num w:numId="16">
    <w:abstractNumId w:val="30"/>
  </w:num>
  <w:num w:numId="17">
    <w:abstractNumId w:val="64"/>
  </w:num>
  <w:num w:numId="18">
    <w:abstractNumId w:val="24"/>
  </w:num>
  <w:num w:numId="19">
    <w:abstractNumId w:val="38"/>
  </w:num>
  <w:num w:numId="20">
    <w:abstractNumId w:val="57"/>
  </w:num>
  <w:num w:numId="21">
    <w:abstractNumId w:val="72"/>
  </w:num>
  <w:num w:numId="22">
    <w:abstractNumId w:val="56"/>
  </w:num>
  <w:num w:numId="23">
    <w:abstractNumId w:val="85"/>
  </w:num>
  <w:num w:numId="24">
    <w:abstractNumId w:val="55"/>
  </w:num>
  <w:num w:numId="25">
    <w:abstractNumId w:val="83"/>
  </w:num>
  <w:num w:numId="26">
    <w:abstractNumId w:val="22"/>
  </w:num>
  <w:num w:numId="27">
    <w:abstractNumId w:val="69"/>
  </w:num>
  <w:num w:numId="28">
    <w:abstractNumId w:val="48"/>
  </w:num>
  <w:num w:numId="29">
    <w:abstractNumId w:val="82"/>
  </w:num>
  <w:num w:numId="30">
    <w:abstractNumId w:val="49"/>
  </w:num>
  <w:num w:numId="31">
    <w:abstractNumId w:val="10"/>
  </w:num>
  <w:num w:numId="32">
    <w:abstractNumId w:val="88"/>
  </w:num>
  <w:num w:numId="33">
    <w:abstractNumId w:val="87"/>
  </w:num>
  <w:num w:numId="34">
    <w:abstractNumId w:val="26"/>
  </w:num>
  <w:num w:numId="35">
    <w:abstractNumId w:val="58"/>
  </w:num>
  <w:num w:numId="36">
    <w:abstractNumId w:val="46"/>
  </w:num>
  <w:num w:numId="37">
    <w:abstractNumId w:val="14"/>
  </w:num>
  <w:num w:numId="38">
    <w:abstractNumId w:val="25"/>
  </w:num>
  <w:num w:numId="39">
    <w:abstractNumId w:val="86"/>
  </w:num>
  <w:num w:numId="40">
    <w:abstractNumId w:val="20"/>
  </w:num>
  <w:num w:numId="41">
    <w:abstractNumId w:val="44"/>
  </w:num>
  <w:num w:numId="42">
    <w:abstractNumId w:val="37"/>
  </w:num>
  <w:num w:numId="43">
    <w:abstractNumId w:val="16"/>
  </w:num>
  <w:num w:numId="44">
    <w:abstractNumId w:val="11"/>
  </w:num>
  <w:num w:numId="45">
    <w:abstractNumId w:val="42"/>
  </w:num>
  <w:num w:numId="46">
    <w:abstractNumId w:val="73"/>
  </w:num>
  <w:num w:numId="47">
    <w:abstractNumId w:val="36"/>
  </w:num>
  <w:num w:numId="48">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3"/>
  </w:num>
  <w:num w:numId="50">
    <w:abstractNumId w:val="52"/>
  </w:num>
  <w:num w:numId="51">
    <w:abstractNumId w:val="29"/>
  </w:num>
  <w:num w:numId="52">
    <w:abstractNumId w:val="4"/>
  </w:num>
  <w:num w:numId="53">
    <w:abstractNumId w:val="79"/>
  </w:num>
  <w:num w:numId="54">
    <w:abstractNumId w:val="9"/>
  </w:num>
  <w:num w:numId="55">
    <w:abstractNumId w:val="8"/>
  </w:num>
  <w:num w:numId="56">
    <w:abstractNumId w:val="7"/>
  </w:num>
  <w:num w:numId="57">
    <w:abstractNumId w:val="6"/>
  </w:num>
  <w:num w:numId="58">
    <w:abstractNumId w:val="5"/>
  </w:num>
  <w:num w:numId="59">
    <w:abstractNumId w:val="19"/>
  </w:num>
  <w:num w:numId="60">
    <w:abstractNumId w:val="23"/>
  </w:num>
  <w:num w:numId="61">
    <w:abstractNumId w:val="32"/>
  </w:num>
  <w:num w:numId="62">
    <w:abstractNumId w:val="54"/>
  </w:num>
  <w:num w:numId="63">
    <w:abstractNumId w:val="17"/>
  </w:num>
  <w:num w:numId="64">
    <w:abstractNumId w:val="47"/>
  </w:num>
  <w:num w:numId="65">
    <w:abstractNumId w:val="39"/>
  </w:num>
  <w:num w:numId="66">
    <w:abstractNumId w:val="62"/>
  </w:num>
  <w:num w:numId="67">
    <w:abstractNumId w:val="21"/>
  </w:num>
  <w:num w:numId="68">
    <w:abstractNumId w:val="41"/>
  </w:num>
  <w:num w:numId="69">
    <w:abstractNumId w:val="12"/>
  </w:num>
  <w:num w:numId="70">
    <w:abstractNumId w:val="45"/>
  </w:num>
  <w:num w:numId="71">
    <w:abstractNumId w:val="75"/>
  </w:num>
  <w:num w:numId="72">
    <w:abstractNumId w:val="76"/>
  </w:num>
  <w:num w:numId="73">
    <w:abstractNumId w:val="74"/>
  </w:num>
  <w:num w:numId="74">
    <w:abstractNumId w:val="67"/>
  </w:num>
  <w:num w:numId="75">
    <w:abstractNumId w:val="68"/>
  </w:num>
  <w:num w:numId="76">
    <w:abstractNumId w:val="43"/>
  </w:num>
  <w:num w:numId="77">
    <w:abstractNumId w:val="65"/>
  </w:num>
  <w:num w:numId="78">
    <w:abstractNumId w:val="28"/>
  </w:num>
  <w:num w:numId="79">
    <w:abstractNumId w:val="59"/>
  </w:num>
  <w:num w:numId="80">
    <w:abstractNumId w:val="70"/>
  </w:num>
  <w:num w:numId="81">
    <w:abstractNumId w:val="18"/>
  </w:num>
  <w:num w:numId="82">
    <w:abstractNumId w:val="77"/>
  </w:num>
  <w:num w:numId="83">
    <w:abstractNumId w:val="13"/>
  </w:num>
  <w:num w:numId="84">
    <w:abstractNumId w:val="33"/>
  </w:num>
  <w:num w:numId="85">
    <w:abstractNumId w:val="35"/>
  </w:num>
  <w:num w:numId="86">
    <w:abstractNumId w:val="89"/>
  </w:num>
  <w:num w:numId="87">
    <w:abstractNumId w:val="53"/>
  </w:num>
  <w:num w:numId="88">
    <w:abstractNumId w:val="51"/>
  </w:num>
  <w:num w:numId="89">
    <w:abstractNumId w:val="40"/>
  </w:num>
  <w:num w:numId="90">
    <w:abstractNumId w:val="6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2F0"/>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C018C"/>
    <w:rsid w:val="000C0690"/>
    <w:rsid w:val="000C129A"/>
    <w:rsid w:val="000C13E2"/>
    <w:rsid w:val="000C1744"/>
    <w:rsid w:val="000C175E"/>
    <w:rsid w:val="000C17E8"/>
    <w:rsid w:val="000C1E18"/>
    <w:rsid w:val="000C309D"/>
    <w:rsid w:val="000C3D13"/>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DE9"/>
    <w:rsid w:val="001A276E"/>
    <w:rsid w:val="001A4166"/>
    <w:rsid w:val="001A4D7E"/>
    <w:rsid w:val="001A4FCA"/>
    <w:rsid w:val="001A514E"/>
    <w:rsid w:val="001A56AD"/>
    <w:rsid w:val="001B1062"/>
    <w:rsid w:val="001B13CE"/>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1C04"/>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247"/>
    <w:rsid w:val="001F3ACB"/>
    <w:rsid w:val="001F3FA4"/>
    <w:rsid w:val="001F5329"/>
    <w:rsid w:val="001F55BE"/>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481E"/>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98E"/>
    <w:rsid w:val="002A5A4C"/>
    <w:rsid w:val="002A68DA"/>
    <w:rsid w:val="002A6A9D"/>
    <w:rsid w:val="002B0B0C"/>
    <w:rsid w:val="002B2011"/>
    <w:rsid w:val="002B24CD"/>
    <w:rsid w:val="002B36A5"/>
    <w:rsid w:val="002B3D9F"/>
    <w:rsid w:val="002B5991"/>
    <w:rsid w:val="002B5C26"/>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823"/>
    <w:rsid w:val="00331F83"/>
    <w:rsid w:val="003323E5"/>
    <w:rsid w:val="003326AE"/>
    <w:rsid w:val="003333B5"/>
    <w:rsid w:val="003337B0"/>
    <w:rsid w:val="003349C5"/>
    <w:rsid w:val="00334E53"/>
    <w:rsid w:val="003366F5"/>
    <w:rsid w:val="00336734"/>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1C1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9E6"/>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7008"/>
    <w:rsid w:val="0049069C"/>
    <w:rsid w:val="0049185D"/>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4327"/>
    <w:rsid w:val="004B50B6"/>
    <w:rsid w:val="004B571E"/>
    <w:rsid w:val="004B573D"/>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20E11"/>
    <w:rsid w:val="00521121"/>
    <w:rsid w:val="0052131D"/>
    <w:rsid w:val="005222EE"/>
    <w:rsid w:val="00523B2A"/>
    <w:rsid w:val="00523B46"/>
    <w:rsid w:val="00523EB4"/>
    <w:rsid w:val="00524846"/>
    <w:rsid w:val="00525108"/>
    <w:rsid w:val="005262D4"/>
    <w:rsid w:val="005263BC"/>
    <w:rsid w:val="005263E4"/>
    <w:rsid w:val="005273DB"/>
    <w:rsid w:val="00527690"/>
    <w:rsid w:val="005314B2"/>
    <w:rsid w:val="0053158B"/>
    <w:rsid w:val="005326E3"/>
    <w:rsid w:val="00532C19"/>
    <w:rsid w:val="00533953"/>
    <w:rsid w:val="00533988"/>
    <w:rsid w:val="00535B53"/>
    <w:rsid w:val="00535B99"/>
    <w:rsid w:val="0053640A"/>
    <w:rsid w:val="00536820"/>
    <w:rsid w:val="00541C52"/>
    <w:rsid w:val="00541DA7"/>
    <w:rsid w:val="00542B4F"/>
    <w:rsid w:val="00542DEC"/>
    <w:rsid w:val="00543A43"/>
    <w:rsid w:val="0054428A"/>
    <w:rsid w:val="00545A97"/>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49BE"/>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5D"/>
    <w:rsid w:val="00582CB5"/>
    <w:rsid w:val="0058355D"/>
    <w:rsid w:val="005842C6"/>
    <w:rsid w:val="00586688"/>
    <w:rsid w:val="00587118"/>
    <w:rsid w:val="00587543"/>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6AF3"/>
    <w:rsid w:val="006274D0"/>
    <w:rsid w:val="006305CF"/>
    <w:rsid w:val="00631A45"/>
    <w:rsid w:val="00632159"/>
    <w:rsid w:val="0063275B"/>
    <w:rsid w:val="00632BF0"/>
    <w:rsid w:val="00633171"/>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953"/>
    <w:rsid w:val="006569A3"/>
    <w:rsid w:val="00657198"/>
    <w:rsid w:val="00657635"/>
    <w:rsid w:val="00657A48"/>
    <w:rsid w:val="006606A7"/>
    <w:rsid w:val="00660871"/>
    <w:rsid w:val="00660C7D"/>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2C3"/>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45D3"/>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67D21"/>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4359"/>
    <w:rsid w:val="007A5956"/>
    <w:rsid w:val="007A62E9"/>
    <w:rsid w:val="007A65FB"/>
    <w:rsid w:val="007A764A"/>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E018C"/>
    <w:rsid w:val="007E0B6A"/>
    <w:rsid w:val="007E12A6"/>
    <w:rsid w:val="007E1BCA"/>
    <w:rsid w:val="007E1EB9"/>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664"/>
    <w:rsid w:val="00813CE6"/>
    <w:rsid w:val="00813FF9"/>
    <w:rsid w:val="008140CF"/>
    <w:rsid w:val="008143A4"/>
    <w:rsid w:val="0081476E"/>
    <w:rsid w:val="00814BE0"/>
    <w:rsid w:val="00815C6B"/>
    <w:rsid w:val="008169F6"/>
    <w:rsid w:val="00817A98"/>
    <w:rsid w:val="00820F70"/>
    <w:rsid w:val="00822619"/>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124B"/>
    <w:rsid w:val="008B15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615C"/>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42E2"/>
    <w:rsid w:val="0098473B"/>
    <w:rsid w:val="009849B8"/>
    <w:rsid w:val="009860E8"/>
    <w:rsid w:val="00987323"/>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2D5D"/>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CD4"/>
    <w:rsid w:val="00AD0179"/>
    <w:rsid w:val="00AD0E1C"/>
    <w:rsid w:val="00AD333F"/>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3D06"/>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40DE5"/>
    <w:rsid w:val="00B41284"/>
    <w:rsid w:val="00B423ED"/>
    <w:rsid w:val="00B43208"/>
    <w:rsid w:val="00B438ED"/>
    <w:rsid w:val="00B44013"/>
    <w:rsid w:val="00B443AB"/>
    <w:rsid w:val="00B46488"/>
    <w:rsid w:val="00B47134"/>
    <w:rsid w:val="00B51062"/>
    <w:rsid w:val="00B51CEA"/>
    <w:rsid w:val="00B5227A"/>
    <w:rsid w:val="00B527DC"/>
    <w:rsid w:val="00B528BA"/>
    <w:rsid w:val="00B52A5D"/>
    <w:rsid w:val="00B53B72"/>
    <w:rsid w:val="00B53EB2"/>
    <w:rsid w:val="00B54030"/>
    <w:rsid w:val="00B545F3"/>
    <w:rsid w:val="00B54AB1"/>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208D"/>
    <w:rsid w:val="00B92631"/>
    <w:rsid w:val="00B935C4"/>
    <w:rsid w:val="00B943E9"/>
    <w:rsid w:val="00B9483E"/>
    <w:rsid w:val="00B94B0E"/>
    <w:rsid w:val="00B95137"/>
    <w:rsid w:val="00B961F3"/>
    <w:rsid w:val="00B96CA3"/>
    <w:rsid w:val="00B96DF5"/>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F0394"/>
    <w:rsid w:val="00BF05D0"/>
    <w:rsid w:val="00BF0B15"/>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EEC"/>
    <w:rsid w:val="00C175E0"/>
    <w:rsid w:val="00C176DF"/>
    <w:rsid w:val="00C17F28"/>
    <w:rsid w:val="00C20FA7"/>
    <w:rsid w:val="00C21160"/>
    <w:rsid w:val="00C217F4"/>
    <w:rsid w:val="00C224A0"/>
    <w:rsid w:val="00C23058"/>
    <w:rsid w:val="00C2389B"/>
    <w:rsid w:val="00C24198"/>
    <w:rsid w:val="00C26259"/>
    <w:rsid w:val="00C26D45"/>
    <w:rsid w:val="00C278A2"/>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8A0"/>
    <w:rsid w:val="00CA7B11"/>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3B3D"/>
    <w:rsid w:val="00CF52F1"/>
    <w:rsid w:val="00CF5FC6"/>
    <w:rsid w:val="00CF73FE"/>
    <w:rsid w:val="00CF7748"/>
    <w:rsid w:val="00CF7B55"/>
    <w:rsid w:val="00CF7C53"/>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6925"/>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7FC"/>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1CE3"/>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900"/>
    <w:rsid w:val="00DD500C"/>
    <w:rsid w:val="00DD5340"/>
    <w:rsid w:val="00DD5BC6"/>
    <w:rsid w:val="00DD6035"/>
    <w:rsid w:val="00DD7FD9"/>
    <w:rsid w:val="00DE1871"/>
    <w:rsid w:val="00DE1C21"/>
    <w:rsid w:val="00DE1E10"/>
    <w:rsid w:val="00DE2FE0"/>
    <w:rsid w:val="00DE3852"/>
    <w:rsid w:val="00DE7AF6"/>
    <w:rsid w:val="00DF0162"/>
    <w:rsid w:val="00DF1FB7"/>
    <w:rsid w:val="00DF2510"/>
    <w:rsid w:val="00DF65FE"/>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A2C"/>
    <w:rsid w:val="00E16C9D"/>
    <w:rsid w:val="00E208D2"/>
    <w:rsid w:val="00E20DF4"/>
    <w:rsid w:val="00E216E0"/>
    <w:rsid w:val="00E239CA"/>
    <w:rsid w:val="00E24B05"/>
    <w:rsid w:val="00E24C0C"/>
    <w:rsid w:val="00E25215"/>
    <w:rsid w:val="00E253DC"/>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5E"/>
    <w:rsid w:val="00E71C8B"/>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AE2"/>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40DD"/>
    <w:rsid w:val="00F44212"/>
    <w:rsid w:val="00F445C1"/>
    <w:rsid w:val="00F45115"/>
    <w:rsid w:val="00F455BB"/>
    <w:rsid w:val="00F46300"/>
    <w:rsid w:val="00F4751C"/>
    <w:rsid w:val="00F4754E"/>
    <w:rsid w:val="00F47D55"/>
    <w:rsid w:val="00F50E87"/>
    <w:rsid w:val="00F514DF"/>
    <w:rsid w:val="00F524E0"/>
    <w:rsid w:val="00F53482"/>
    <w:rsid w:val="00F54557"/>
    <w:rsid w:val="00F54CE1"/>
    <w:rsid w:val="00F54FB4"/>
    <w:rsid w:val="00F56708"/>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148E"/>
    <w:rsid w:val="00F723E0"/>
    <w:rsid w:val="00F7300C"/>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BB"/>
    <w:rsid w:val="00F90C86"/>
    <w:rsid w:val="00F90F90"/>
    <w:rsid w:val="00F91477"/>
    <w:rsid w:val="00F9169B"/>
    <w:rsid w:val="00F92782"/>
    <w:rsid w:val="00F94517"/>
    <w:rsid w:val="00F94648"/>
    <w:rsid w:val="00F94740"/>
    <w:rsid w:val="00F96D75"/>
    <w:rsid w:val="00F97118"/>
    <w:rsid w:val="00FA0DB1"/>
    <w:rsid w:val="00FA1883"/>
    <w:rsid w:val="00FA2958"/>
    <w:rsid w:val="00FA2972"/>
    <w:rsid w:val="00FA2D0A"/>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38E7"/>
    <w:rsid w:val="00FE41FD"/>
    <w:rsid w:val="00FE520D"/>
    <w:rsid w:val="00FE618C"/>
    <w:rsid w:val="00FE6A4B"/>
    <w:rsid w:val="00FE75A5"/>
    <w:rsid w:val="00FE7CB4"/>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793745094">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861EF-C5AE-4CFA-8A9F-BFC184B8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13</cp:revision>
  <cp:lastPrinted>2025-02-14T09:12:00Z</cp:lastPrinted>
  <dcterms:created xsi:type="dcterms:W3CDTF">2025-05-15T03:36:00Z</dcterms:created>
  <dcterms:modified xsi:type="dcterms:W3CDTF">2025-12-16T03:25:00Z</dcterms:modified>
</cp:coreProperties>
</file>